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2A5FE" w14:textId="0821F5F7" w:rsidR="00062290" w:rsidRPr="001A3615" w:rsidRDefault="00062290" w:rsidP="006E73C1">
      <w:pPr>
        <w:jc w:val="right"/>
        <w:rPr>
          <w:rFonts w:hint="eastAsia"/>
          <w:szCs w:val="24"/>
        </w:rPr>
      </w:pPr>
      <w:r w:rsidRPr="001A3615">
        <w:rPr>
          <w:rFonts w:hint="eastAsia"/>
          <w:szCs w:val="24"/>
        </w:rPr>
        <w:t>２０２１年１０月　　日</w:t>
      </w:r>
    </w:p>
    <w:p w14:paraId="223D2FE8" w14:textId="36D5358B" w:rsidR="00196609" w:rsidRDefault="00272DAD" w:rsidP="00196609">
      <w:pPr>
        <w:rPr>
          <w:sz w:val="28"/>
          <w:szCs w:val="28"/>
          <w:u w:val="single"/>
        </w:rPr>
      </w:pPr>
      <w:r w:rsidRPr="00272DAD">
        <w:rPr>
          <w:rFonts w:hint="eastAsia"/>
          <w:sz w:val="28"/>
          <w:szCs w:val="28"/>
          <w:u w:val="single"/>
        </w:rPr>
        <w:t xml:space="preserve">　　　　　　　　　　　　　</w:t>
      </w:r>
      <w:r w:rsidR="00196609" w:rsidRPr="00272DAD">
        <w:rPr>
          <w:rFonts w:hint="eastAsia"/>
          <w:sz w:val="28"/>
          <w:szCs w:val="28"/>
          <w:u w:val="single"/>
        </w:rPr>
        <w:t>様</w:t>
      </w:r>
    </w:p>
    <w:p w14:paraId="42F1D152" w14:textId="490428BF" w:rsidR="006E73C1" w:rsidRDefault="006E73C1" w:rsidP="00196609">
      <w:pPr>
        <w:rPr>
          <w:sz w:val="28"/>
          <w:szCs w:val="28"/>
          <w:u w:val="single"/>
        </w:rPr>
      </w:pPr>
      <w:r w:rsidRPr="00BB31F5">
        <w:rPr>
          <w:rFonts w:hint="eastAsia"/>
          <w:sz w:val="28"/>
          <w:szCs w:val="28"/>
        </w:rPr>
        <w:t xml:space="preserve">　　　　　　　　　　　　　　　　　　　　　</w:t>
      </w:r>
      <w:r w:rsidRPr="00BB31F5">
        <w:rPr>
          <w:rFonts w:hint="eastAsia"/>
          <w:sz w:val="28"/>
          <w:szCs w:val="28"/>
          <w:u w:val="single"/>
        </w:rPr>
        <w:t xml:space="preserve">　　　　　　　　　　　　　</w:t>
      </w:r>
    </w:p>
    <w:p w14:paraId="3F9BF251" w14:textId="77777777" w:rsidR="00BB31F5" w:rsidRPr="00BB31F5" w:rsidRDefault="00BB31F5" w:rsidP="00196609">
      <w:pPr>
        <w:rPr>
          <w:rFonts w:hint="eastAsia"/>
          <w:sz w:val="28"/>
          <w:szCs w:val="28"/>
          <w:u w:val="single"/>
        </w:rPr>
      </w:pPr>
    </w:p>
    <w:p w14:paraId="2063940D" w14:textId="2DE92D9B" w:rsidR="00196609" w:rsidRDefault="00196609" w:rsidP="00ED1323">
      <w:pPr>
        <w:snapToGrid w:val="0"/>
        <w:spacing w:line="312" w:lineRule="auto"/>
        <w:jc w:val="center"/>
        <w:rPr>
          <w:b/>
          <w:bCs/>
          <w:sz w:val="52"/>
          <w:szCs w:val="52"/>
        </w:rPr>
      </w:pPr>
      <w:r w:rsidRPr="00ED1323">
        <w:rPr>
          <w:rFonts w:hint="eastAsia"/>
          <w:b/>
          <w:bCs/>
          <w:sz w:val="52"/>
          <w:szCs w:val="52"/>
        </w:rPr>
        <w:t>要</w:t>
      </w:r>
      <w:r w:rsidR="00272DAD" w:rsidRPr="00ED1323">
        <w:rPr>
          <w:rFonts w:hint="eastAsia"/>
          <w:b/>
          <w:bCs/>
          <w:sz w:val="52"/>
          <w:szCs w:val="52"/>
        </w:rPr>
        <w:t xml:space="preserve">　</w:t>
      </w:r>
      <w:r w:rsidRPr="00ED1323">
        <w:rPr>
          <w:rFonts w:hint="eastAsia"/>
          <w:b/>
          <w:bCs/>
          <w:sz w:val="52"/>
          <w:szCs w:val="52"/>
        </w:rPr>
        <w:t>請</w:t>
      </w:r>
    </w:p>
    <w:p w14:paraId="65876EDE" w14:textId="77777777" w:rsidR="00ED1323" w:rsidRPr="00ED1323" w:rsidRDefault="00ED1323" w:rsidP="00ED1323">
      <w:pPr>
        <w:snapToGrid w:val="0"/>
        <w:spacing w:line="312" w:lineRule="auto"/>
        <w:jc w:val="center"/>
        <w:rPr>
          <w:rFonts w:hint="eastAsia"/>
          <w:b/>
          <w:bCs/>
          <w:sz w:val="21"/>
          <w:szCs w:val="21"/>
        </w:rPr>
      </w:pPr>
    </w:p>
    <w:p w14:paraId="32F45AD0" w14:textId="4CB8728D" w:rsidR="007E0ABD" w:rsidRDefault="00196609" w:rsidP="00ED1323">
      <w:pPr>
        <w:snapToGrid w:val="0"/>
        <w:spacing w:line="312" w:lineRule="auto"/>
        <w:jc w:val="center"/>
        <w:rPr>
          <w:b/>
          <w:bCs/>
          <w:sz w:val="52"/>
          <w:szCs w:val="52"/>
        </w:rPr>
      </w:pPr>
      <w:r w:rsidRPr="00ED1323">
        <w:rPr>
          <w:b/>
          <w:bCs/>
          <w:sz w:val="52"/>
          <w:szCs w:val="52"/>
        </w:rPr>
        <w:t>75歳以上医療費窓口</w:t>
      </w:r>
      <w:r w:rsidRPr="00ED1323">
        <w:rPr>
          <w:rFonts w:hint="eastAsia"/>
          <w:b/>
          <w:bCs/>
          <w:sz w:val="52"/>
          <w:szCs w:val="52"/>
        </w:rPr>
        <w:t>負担</w:t>
      </w:r>
      <w:r w:rsidRPr="00ED1323">
        <w:rPr>
          <w:b/>
          <w:bCs/>
          <w:sz w:val="52"/>
          <w:szCs w:val="52"/>
        </w:rPr>
        <w:t>2割化中止</w:t>
      </w:r>
      <w:r w:rsidR="00410BF9">
        <w:rPr>
          <w:rFonts w:hint="eastAsia"/>
          <w:b/>
          <w:bCs/>
          <w:sz w:val="52"/>
          <w:szCs w:val="52"/>
        </w:rPr>
        <w:t>の</w:t>
      </w:r>
    </w:p>
    <w:p w14:paraId="7C4703A2" w14:textId="5B0F5D91" w:rsidR="00196609" w:rsidRPr="00ED1323" w:rsidRDefault="009F03F2" w:rsidP="00ED1323">
      <w:pPr>
        <w:snapToGrid w:val="0"/>
        <w:spacing w:line="312" w:lineRule="auto"/>
        <w:jc w:val="center"/>
        <w:rPr>
          <w:b/>
          <w:bCs/>
          <w:sz w:val="52"/>
          <w:szCs w:val="52"/>
        </w:rPr>
      </w:pPr>
      <w:r>
        <w:rPr>
          <w:rFonts w:hint="eastAsia"/>
          <w:b/>
          <w:bCs/>
          <w:sz w:val="52"/>
          <w:szCs w:val="52"/>
        </w:rPr>
        <w:t>政策</w:t>
      </w:r>
      <w:r w:rsidR="008D5C97">
        <w:rPr>
          <w:rFonts w:hint="eastAsia"/>
          <w:b/>
          <w:bCs/>
          <w:sz w:val="52"/>
          <w:szCs w:val="52"/>
        </w:rPr>
        <w:t>を掲げて</w:t>
      </w:r>
      <w:r w:rsidR="007E0ABD">
        <w:rPr>
          <w:rFonts w:hint="eastAsia"/>
          <w:b/>
          <w:bCs/>
          <w:sz w:val="52"/>
          <w:szCs w:val="52"/>
        </w:rPr>
        <w:t>総選挙に臨んで</w:t>
      </w:r>
      <w:r w:rsidR="00196609" w:rsidRPr="00ED1323">
        <w:rPr>
          <w:b/>
          <w:bCs/>
          <w:sz w:val="52"/>
          <w:szCs w:val="52"/>
        </w:rPr>
        <w:t>ください</w:t>
      </w:r>
    </w:p>
    <w:p w14:paraId="421C58AE" w14:textId="77777777" w:rsidR="00CC5206" w:rsidRDefault="00CC5206" w:rsidP="00CC5206">
      <w:pPr>
        <w:ind w:firstLineChars="100" w:firstLine="240"/>
      </w:pPr>
    </w:p>
    <w:p w14:paraId="4B635A88" w14:textId="4C5CAB26" w:rsidR="00196609" w:rsidRDefault="00196609" w:rsidP="00CC5206">
      <w:pPr>
        <w:ind w:firstLineChars="100" w:firstLine="240"/>
      </w:pPr>
      <w:r>
        <w:t>2021年6月4日参議院本会議で、75歳以上医療費窓口負担2割化法が可決されました。この法律が実施されると2022年後半から年収200万円以上の人370万人（後期高齢者医療制度加入者の約20%）が、現状1割から2倍の2割負担となります。</w:t>
      </w:r>
    </w:p>
    <w:p w14:paraId="714B336A" w14:textId="77777777" w:rsidR="00564C2C" w:rsidRDefault="00564C2C" w:rsidP="00CC5206">
      <w:pPr>
        <w:ind w:firstLineChars="100" w:firstLine="240"/>
        <w:rPr>
          <w:rFonts w:hint="eastAsia"/>
        </w:rPr>
      </w:pPr>
    </w:p>
    <w:p w14:paraId="3D94F6D6" w14:textId="77777777" w:rsidR="00196609" w:rsidRDefault="00196609" w:rsidP="00196609">
      <w:r>
        <w:rPr>
          <w:rFonts w:hint="eastAsia"/>
        </w:rPr>
        <w:t>国会審議の中で、</w:t>
      </w:r>
    </w:p>
    <w:p w14:paraId="16CE4B02" w14:textId="77777777" w:rsidR="00196609" w:rsidRDefault="00196609" w:rsidP="00196609">
      <w:r>
        <w:rPr>
          <w:rFonts w:hint="eastAsia"/>
        </w:rPr>
        <w:t>①</w:t>
      </w:r>
      <w:r>
        <w:t>2割負担導入による現役世代の負担軽減効果はわずか月額約30円であること、</w:t>
      </w:r>
    </w:p>
    <w:p w14:paraId="03204859" w14:textId="1978734E" w:rsidR="00196609" w:rsidRDefault="00196609" w:rsidP="00564C2C">
      <w:pPr>
        <w:ind w:left="240" w:hangingChars="100" w:hanging="240"/>
      </w:pPr>
      <w:r>
        <w:rPr>
          <w:rFonts w:hint="eastAsia"/>
        </w:rPr>
        <w:t>②コロナ禍の今、精神的にも経済的にも疲弊している中での高齢者への負担増は受診</w:t>
      </w:r>
      <w:r>
        <w:t>控えを招くことが、各種調査で明らかになっているにも関わらず、政府は「健康悪化には結び付かない」としていること、</w:t>
      </w:r>
    </w:p>
    <w:p w14:paraId="065B85D7" w14:textId="77777777" w:rsidR="00A868AC" w:rsidRDefault="00196609" w:rsidP="004E1B28">
      <w:pPr>
        <w:ind w:left="240" w:hangingChars="100" w:hanging="240"/>
      </w:pPr>
      <w:r>
        <w:rPr>
          <w:rFonts w:hint="eastAsia"/>
        </w:rPr>
        <w:t>③国会審議を経ずに</w:t>
      </w:r>
      <w:r>
        <w:t>2割負担増の対象者を政令によって広げることができること、</w:t>
      </w:r>
    </w:p>
    <w:p w14:paraId="522A075D" w14:textId="405DB412" w:rsidR="00196609" w:rsidRDefault="00196609" w:rsidP="004E1B28">
      <w:pPr>
        <w:ind w:left="240" w:hangingChars="100" w:hanging="240"/>
      </w:pPr>
      <w:r>
        <w:rPr>
          <w:rFonts w:hint="eastAsia"/>
        </w:rPr>
        <w:t>等数多くの問題点が</w:t>
      </w:r>
      <w:r w:rsidR="001B420C">
        <w:rPr>
          <w:rFonts w:hint="eastAsia"/>
        </w:rPr>
        <w:t>明らか</w:t>
      </w:r>
      <w:r>
        <w:rPr>
          <w:rFonts w:hint="eastAsia"/>
        </w:rPr>
        <w:t>になりました。</w:t>
      </w:r>
    </w:p>
    <w:p w14:paraId="31696759" w14:textId="62DBBEFB" w:rsidR="00196609" w:rsidRDefault="00196609" w:rsidP="00564C2C">
      <w:pPr>
        <w:ind w:firstLineChars="100" w:firstLine="240"/>
      </w:pPr>
      <w:r>
        <w:rPr>
          <w:rFonts w:hint="eastAsia"/>
        </w:rPr>
        <w:t>コロナ禍で「医療崩壊」が起き、ただでさえ高齢者の受診控えが進んでいる中、高齢</w:t>
      </w:r>
      <w:r>
        <w:t>者が必要な医療</w:t>
      </w:r>
      <w:r w:rsidR="00A868AC">
        <w:rPr>
          <w:rFonts w:hint="eastAsia"/>
        </w:rPr>
        <w:t>を</w:t>
      </w:r>
      <w:r>
        <w:t>受けられなくなることを前提にした負担増は、高齢者のいのち•健康権•人権の侵害です。応能負担</w:t>
      </w:r>
      <w:r w:rsidR="001B420C">
        <w:rPr>
          <w:rFonts w:hint="eastAsia"/>
        </w:rPr>
        <w:t>は、</w:t>
      </w:r>
      <w:r>
        <w:t>窓口一部負担に</w:t>
      </w:r>
      <w:r w:rsidR="001B420C">
        <w:rPr>
          <w:rFonts w:hint="eastAsia"/>
        </w:rPr>
        <w:t>求める</w:t>
      </w:r>
      <w:r>
        <w:t>のではなく、富裕層や大企業に求めるべきです。</w:t>
      </w:r>
    </w:p>
    <w:p w14:paraId="33AE9374" w14:textId="3F0A5D07" w:rsidR="00196609" w:rsidRDefault="00196609" w:rsidP="009A153E">
      <w:pPr>
        <w:ind w:firstLineChars="100" w:firstLine="240"/>
      </w:pPr>
      <w:r>
        <w:rPr>
          <w:rFonts w:hint="eastAsia"/>
        </w:rPr>
        <w:t>必要な給付は、保険料</w:t>
      </w:r>
      <w:r w:rsidR="0033455C">
        <w:rPr>
          <w:rFonts w:hint="eastAsia"/>
        </w:rPr>
        <w:t>や窓口負担を増やすこと</w:t>
      </w:r>
      <w:r>
        <w:rPr>
          <w:rFonts w:hint="eastAsia"/>
        </w:rPr>
        <w:t>だけでなく、公的負担と事業主負担</w:t>
      </w:r>
      <w:r w:rsidR="004F5FDC">
        <w:rPr>
          <w:rFonts w:hint="eastAsia"/>
        </w:rPr>
        <w:t>の充実</w:t>
      </w:r>
      <w:r>
        <w:rPr>
          <w:rFonts w:hint="eastAsia"/>
        </w:rPr>
        <w:t>で保障すべきです。先進国</w:t>
      </w:r>
      <w:r>
        <w:t xml:space="preserve"> では、医療費の窓口負担は無料が当たり前です。</w:t>
      </w:r>
    </w:p>
    <w:p w14:paraId="4B5BA5FA" w14:textId="4CC5DAAE" w:rsidR="00196609" w:rsidRDefault="00196609" w:rsidP="009A153E">
      <w:pPr>
        <w:ind w:firstLineChars="100" w:firstLine="240"/>
      </w:pPr>
      <w:r>
        <w:t>75歳以上医療費窓口負担2割化は、高齢者の暮らしと</w:t>
      </w:r>
      <w:r w:rsidR="00DC3960">
        <w:rPr>
          <w:rFonts w:hint="eastAsia"/>
        </w:rPr>
        <w:t>いのち</w:t>
      </w:r>
      <w:r>
        <w:t>、健康、人権を守る上で大きな影響を及ぼします。</w:t>
      </w:r>
    </w:p>
    <w:p w14:paraId="15FB43AF" w14:textId="4223FBA4" w:rsidR="00196609" w:rsidRDefault="00196609" w:rsidP="009A153E">
      <w:pPr>
        <w:ind w:firstLineChars="100" w:firstLine="240"/>
      </w:pPr>
      <w:r>
        <w:rPr>
          <w:rFonts w:hint="eastAsia"/>
        </w:rPr>
        <w:t>私たちは、世界一の長寿</w:t>
      </w:r>
      <w:r w:rsidR="00FA0944">
        <w:rPr>
          <w:rFonts w:hint="eastAsia"/>
        </w:rPr>
        <w:t>国</w:t>
      </w:r>
      <w:r>
        <w:rPr>
          <w:rFonts w:hint="eastAsia"/>
        </w:rPr>
        <w:t>日本で長寿を喜び明るく暮らせる社会をめざし</w:t>
      </w:r>
      <w:r w:rsidR="008B5BED">
        <w:rPr>
          <w:rFonts w:hint="eastAsia"/>
        </w:rPr>
        <w:t>たいと考えています</w:t>
      </w:r>
      <w:r>
        <w:rPr>
          <w:rFonts w:hint="eastAsia"/>
        </w:rPr>
        <w:t>。</w:t>
      </w:r>
    </w:p>
    <w:p w14:paraId="63605E93" w14:textId="0E6B1E3C" w:rsidR="00196609" w:rsidRDefault="00196609" w:rsidP="009F03F2">
      <w:pPr>
        <w:ind w:firstLineChars="100" w:firstLine="240"/>
      </w:pPr>
      <w:r>
        <w:rPr>
          <w:rFonts w:hint="eastAsia"/>
        </w:rPr>
        <w:t>高齢者のみならず</w:t>
      </w:r>
      <w:r w:rsidR="008B5BED">
        <w:rPr>
          <w:rFonts w:hint="eastAsia"/>
        </w:rPr>
        <w:t>多く</w:t>
      </w:r>
      <w:r>
        <w:rPr>
          <w:rFonts w:hint="eastAsia"/>
        </w:rPr>
        <w:t>の国民の願いに応え</w:t>
      </w:r>
      <w:r w:rsidR="00175716">
        <w:rPr>
          <w:rFonts w:hint="eastAsia"/>
        </w:rPr>
        <w:t>、</w:t>
      </w:r>
      <w:r w:rsidR="009F03F2">
        <w:t>75歳以上医療費窓口負担2割化中止</w:t>
      </w:r>
      <w:r w:rsidR="009F03F2">
        <w:rPr>
          <w:rFonts w:hint="eastAsia"/>
        </w:rPr>
        <w:t>の政策</w:t>
      </w:r>
      <w:r w:rsidR="00410BF9">
        <w:rPr>
          <w:rFonts w:hint="eastAsia"/>
        </w:rPr>
        <w:t>を掲げて</w:t>
      </w:r>
      <w:r w:rsidR="009F03F2">
        <w:rPr>
          <w:rFonts w:hint="eastAsia"/>
        </w:rPr>
        <w:t>総選挙に臨</w:t>
      </w:r>
      <w:r w:rsidR="00687AEB">
        <w:rPr>
          <w:rFonts w:hint="eastAsia"/>
        </w:rPr>
        <w:t>んでいただくよう</w:t>
      </w:r>
      <w:r>
        <w:t>お願いいたします。</w:t>
      </w:r>
    </w:p>
    <w:sectPr w:rsidR="00196609" w:rsidSect="0037042F">
      <w:pgSz w:w="11906" w:h="16838" w:code="9"/>
      <w:pgMar w:top="1134" w:right="1134" w:bottom="1134" w:left="1134" w:header="567"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TrueTypeFonts/>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609"/>
    <w:rsid w:val="00062290"/>
    <w:rsid w:val="00101F68"/>
    <w:rsid w:val="00175716"/>
    <w:rsid w:val="00196609"/>
    <w:rsid w:val="001A3615"/>
    <w:rsid w:val="001B420C"/>
    <w:rsid w:val="002712AA"/>
    <w:rsid w:val="00272DAD"/>
    <w:rsid w:val="002A6F83"/>
    <w:rsid w:val="0033455C"/>
    <w:rsid w:val="0037042F"/>
    <w:rsid w:val="00410BF9"/>
    <w:rsid w:val="004E1B28"/>
    <w:rsid w:val="004F5FDC"/>
    <w:rsid w:val="00531AA1"/>
    <w:rsid w:val="00564C2C"/>
    <w:rsid w:val="0061074B"/>
    <w:rsid w:val="0067695B"/>
    <w:rsid w:val="00687AEB"/>
    <w:rsid w:val="00691D48"/>
    <w:rsid w:val="006E73C1"/>
    <w:rsid w:val="007E0ABD"/>
    <w:rsid w:val="008B5BED"/>
    <w:rsid w:val="008D5C97"/>
    <w:rsid w:val="009A153E"/>
    <w:rsid w:val="009F03F2"/>
    <w:rsid w:val="00A63675"/>
    <w:rsid w:val="00A868AC"/>
    <w:rsid w:val="00BB31F5"/>
    <w:rsid w:val="00CC5206"/>
    <w:rsid w:val="00DC3960"/>
    <w:rsid w:val="00ED0BF7"/>
    <w:rsid w:val="00ED1323"/>
    <w:rsid w:val="00F05FAD"/>
    <w:rsid w:val="00F618C5"/>
    <w:rsid w:val="00FA0944"/>
    <w:rsid w:val="00FE2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6CD786"/>
  <w15:chartTrackingRefBased/>
  <w15:docId w15:val="{E216C293-C369-44B3-8509-750BABE4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菅谷 正見</dc:creator>
  <cp:keywords/>
  <dc:description/>
  <cp:lastModifiedBy>菅谷 正見</cp:lastModifiedBy>
  <cp:revision>2</cp:revision>
  <dcterms:created xsi:type="dcterms:W3CDTF">2021-10-15T09:42:00Z</dcterms:created>
  <dcterms:modified xsi:type="dcterms:W3CDTF">2021-10-15T10:19:00Z</dcterms:modified>
</cp:coreProperties>
</file>