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07F28" w14:textId="14738E88" w:rsidR="00DF676C" w:rsidRPr="0099565F" w:rsidRDefault="00DE6445" w:rsidP="0099565F">
      <w:pPr>
        <w:spacing w:line="0" w:lineRule="atLeast"/>
        <w:jc w:val="center"/>
        <w:rPr>
          <w:sz w:val="32"/>
          <w:szCs w:val="32"/>
        </w:rPr>
      </w:pPr>
      <w:r w:rsidRPr="00DE6445">
        <w:rPr>
          <w:rFonts w:hint="eastAsia"/>
          <w:sz w:val="32"/>
          <w:szCs w:val="32"/>
        </w:rPr>
        <w:t>消炎鎮痛剤や抗アレルギー薬</w:t>
      </w:r>
      <w:r w:rsidR="00173F6E" w:rsidRPr="00173F6E">
        <w:rPr>
          <w:rFonts w:hint="eastAsia"/>
          <w:sz w:val="32"/>
          <w:szCs w:val="32"/>
        </w:rPr>
        <w:t>など</w:t>
      </w:r>
      <w:r w:rsidR="000A0C10">
        <w:rPr>
          <w:rFonts w:hint="eastAsia"/>
          <w:sz w:val="32"/>
          <w:szCs w:val="32"/>
        </w:rPr>
        <w:t>、</w:t>
      </w:r>
      <w:r w:rsidR="00173F6E" w:rsidRPr="00173F6E">
        <w:rPr>
          <w:rFonts w:hint="eastAsia"/>
          <w:sz w:val="32"/>
          <w:szCs w:val="32"/>
        </w:rPr>
        <w:t>薬の追加負担を行わないことを求める</w:t>
      </w:r>
      <w:r w:rsidR="00173F6E">
        <w:rPr>
          <w:rFonts w:hint="eastAsia"/>
          <w:sz w:val="32"/>
          <w:szCs w:val="32"/>
        </w:rPr>
        <w:t>意見書</w:t>
      </w:r>
      <w:r w:rsidR="0099565F" w:rsidRPr="0099565F">
        <w:rPr>
          <w:rFonts w:hint="eastAsia"/>
          <w:sz w:val="32"/>
          <w:szCs w:val="32"/>
        </w:rPr>
        <w:t>（案）</w:t>
      </w:r>
    </w:p>
    <w:p w14:paraId="27BA7C9F" w14:textId="77777777" w:rsidR="00173F6E" w:rsidRDefault="00173F6E" w:rsidP="00173F6E">
      <w:pPr>
        <w:spacing w:line="0" w:lineRule="atLeast"/>
        <w:ind w:firstLineChars="100" w:firstLine="240"/>
        <w:rPr>
          <w:sz w:val="24"/>
          <w:szCs w:val="24"/>
        </w:rPr>
      </w:pPr>
    </w:p>
    <w:p w14:paraId="7887DBA9" w14:textId="7D571257" w:rsidR="00173F6E" w:rsidRDefault="00173F6E" w:rsidP="00173F6E">
      <w:pPr>
        <w:spacing w:line="0" w:lineRule="atLeast"/>
        <w:ind w:firstLineChars="100" w:firstLine="240"/>
        <w:rPr>
          <w:sz w:val="24"/>
          <w:szCs w:val="24"/>
        </w:rPr>
      </w:pPr>
      <w:r w:rsidRPr="00173F6E">
        <w:rPr>
          <w:rFonts w:hint="eastAsia"/>
          <w:sz w:val="24"/>
          <w:szCs w:val="24"/>
        </w:rPr>
        <w:t>自民党と日本維新の会の協議を受けて、政府は</w:t>
      </w:r>
      <w:r w:rsidRPr="00173F6E">
        <w:rPr>
          <w:sz w:val="24"/>
          <w:szCs w:val="24"/>
        </w:rPr>
        <w:t>2025年12月、OTC類似薬77成分1100品目の薬について、1割から3割負担の窓口負担とは別に「特別料金（薬剤の25％）」として追加負担を求めることを</w:t>
      </w:r>
      <w:r>
        <w:rPr>
          <w:rFonts w:hint="eastAsia"/>
          <w:sz w:val="24"/>
          <w:szCs w:val="24"/>
        </w:rPr>
        <w:t>決定し</w:t>
      </w:r>
      <w:r w:rsidRPr="00173F6E">
        <w:rPr>
          <w:sz w:val="24"/>
          <w:szCs w:val="24"/>
        </w:rPr>
        <w:t>た。</w:t>
      </w:r>
    </w:p>
    <w:p w14:paraId="0076C6B2" w14:textId="0D2A5B48" w:rsidR="00173F6E" w:rsidRPr="00173F6E" w:rsidRDefault="00173F6E" w:rsidP="00173F6E">
      <w:pPr>
        <w:spacing w:line="0" w:lineRule="atLeast"/>
        <w:ind w:firstLineChars="100" w:firstLine="240"/>
        <w:rPr>
          <w:sz w:val="24"/>
          <w:szCs w:val="24"/>
        </w:rPr>
      </w:pPr>
      <w:r w:rsidRPr="00173F6E">
        <w:rPr>
          <w:sz w:val="24"/>
          <w:szCs w:val="24"/>
        </w:rPr>
        <w:t>対象となる薬剤は、痛みや発熱など炎症をやわらげる</w:t>
      </w:r>
      <w:r w:rsidR="00DE6445" w:rsidRPr="00DE6445">
        <w:rPr>
          <w:rFonts w:hint="eastAsia"/>
          <w:sz w:val="24"/>
          <w:szCs w:val="24"/>
        </w:rPr>
        <w:t>消炎鎮痛剤や、蕁麻疹、花粉症、喘息などの症状を緩和する抗アレルギー薬、</w:t>
      </w:r>
      <w:r w:rsidRPr="00173F6E">
        <w:rPr>
          <w:sz w:val="24"/>
          <w:szCs w:val="24"/>
        </w:rPr>
        <w:t>皮膚疾患の保湿剤など、日常的に幅広い疾患で使われている薬で</w:t>
      </w:r>
      <w:r>
        <w:rPr>
          <w:rFonts w:hint="eastAsia"/>
          <w:sz w:val="24"/>
          <w:szCs w:val="24"/>
        </w:rPr>
        <w:t>ある</w:t>
      </w:r>
      <w:r w:rsidRPr="00173F6E">
        <w:rPr>
          <w:sz w:val="24"/>
          <w:szCs w:val="24"/>
        </w:rPr>
        <w:t>。がんや難病患者、低所得者、入院患者、医師が医療上の長期使用が必要とする患者には追加負担を求めないとしてい</w:t>
      </w:r>
      <w:r>
        <w:rPr>
          <w:rFonts w:hint="eastAsia"/>
          <w:sz w:val="24"/>
          <w:szCs w:val="24"/>
        </w:rPr>
        <w:t>るが</w:t>
      </w:r>
      <w:r w:rsidRPr="00173F6E">
        <w:rPr>
          <w:sz w:val="24"/>
          <w:szCs w:val="24"/>
        </w:rPr>
        <w:t>、これにより医療保険が３割負担の人は実</w:t>
      </w:r>
      <w:r w:rsidRPr="00173F6E">
        <w:rPr>
          <w:rFonts w:hint="eastAsia"/>
          <w:sz w:val="24"/>
          <w:szCs w:val="24"/>
        </w:rPr>
        <w:t>質５割、２割の人は４割、１割の人は３割負担と大幅な自己負担増にな</w:t>
      </w:r>
      <w:r>
        <w:rPr>
          <w:rFonts w:hint="eastAsia"/>
          <w:sz w:val="24"/>
          <w:szCs w:val="24"/>
        </w:rPr>
        <w:t>ることが予想される</w:t>
      </w:r>
      <w:r w:rsidRPr="00173F6E">
        <w:rPr>
          <w:rFonts w:hint="eastAsia"/>
          <w:sz w:val="24"/>
          <w:szCs w:val="24"/>
        </w:rPr>
        <w:t>。</w:t>
      </w:r>
    </w:p>
    <w:p w14:paraId="2C6C6A37" w14:textId="77777777" w:rsidR="00173F6E" w:rsidRDefault="00173F6E" w:rsidP="00173F6E">
      <w:pPr>
        <w:spacing w:line="0" w:lineRule="atLeast"/>
        <w:ind w:firstLineChars="100" w:firstLine="240"/>
        <w:rPr>
          <w:sz w:val="24"/>
          <w:szCs w:val="24"/>
        </w:rPr>
      </w:pPr>
      <w:r w:rsidRPr="00173F6E">
        <w:rPr>
          <w:rFonts w:hint="eastAsia"/>
          <w:sz w:val="24"/>
          <w:szCs w:val="24"/>
        </w:rPr>
        <w:t>政府は「（受診せず）市販薬を利用している患者との公平性」を理由にあげてい</w:t>
      </w:r>
      <w:r>
        <w:rPr>
          <w:rFonts w:hint="eastAsia"/>
          <w:sz w:val="24"/>
          <w:szCs w:val="24"/>
        </w:rPr>
        <w:t>るが</w:t>
      </w:r>
      <w:r w:rsidRPr="00173F6E">
        <w:rPr>
          <w:rFonts w:hint="eastAsia"/>
          <w:sz w:val="24"/>
          <w:szCs w:val="24"/>
        </w:rPr>
        <w:t>、受診が必要な患者に追加料金のペナルティーを科す道理は</w:t>
      </w:r>
      <w:r>
        <w:rPr>
          <w:rFonts w:hint="eastAsia"/>
          <w:sz w:val="24"/>
          <w:szCs w:val="24"/>
        </w:rPr>
        <w:t>ない</w:t>
      </w:r>
      <w:r w:rsidRPr="00173F6E">
        <w:rPr>
          <w:rFonts w:hint="eastAsia"/>
          <w:sz w:val="24"/>
          <w:szCs w:val="24"/>
        </w:rPr>
        <w:t>。むしろ、症状を抱えながら医療機関に受診できない国民の受療権を確保すべきで</w:t>
      </w:r>
      <w:r>
        <w:rPr>
          <w:rFonts w:hint="eastAsia"/>
          <w:sz w:val="24"/>
          <w:szCs w:val="24"/>
        </w:rPr>
        <w:t>ある</w:t>
      </w:r>
      <w:r w:rsidRPr="00173F6E">
        <w:rPr>
          <w:rFonts w:hint="eastAsia"/>
          <w:sz w:val="24"/>
          <w:szCs w:val="24"/>
        </w:rPr>
        <w:t>。</w:t>
      </w:r>
    </w:p>
    <w:p w14:paraId="67B15388" w14:textId="6C57CC31" w:rsidR="00173F6E" w:rsidRPr="00173F6E" w:rsidRDefault="00173F6E" w:rsidP="00173F6E">
      <w:pPr>
        <w:spacing w:line="0" w:lineRule="atLeast"/>
        <w:ind w:firstLineChars="100" w:firstLine="240"/>
        <w:rPr>
          <w:sz w:val="24"/>
          <w:szCs w:val="24"/>
        </w:rPr>
      </w:pPr>
      <w:r w:rsidRPr="00173F6E">
        <w:rPr>
          <w:rFonts w:hint="eastAsia"/>
          <w:sz w:val="24"/>
          <w:szCs w:val="24"/>
        </w:rPr>
        <w:t>「現役世代の保険料負担の軽減」を打ち出してい</w:t>
      </w:r>
      <w:r>
        <w:rPr>
          <w:rFonts w:hint="eastAsia"/>
          <w:sz w:val="24"/>
          <w:szCs w:val="24"/>
        </w:rPr>
        <w:t>る</w:t>
      </w:r>
      <w:r w:rsidRPr="00173F6E">
        <w:rPr>
          <w:rFonts w:hint="eastAsia"/>
          <w:sz w:val="24"/>
          <w:szCs w:val="24"/>
        </w:rPr>
        <w:t>が、</w:t>
      </w:r>
      <w:r w:rsidRPr="00173F6E">
        <w:rPr>
          <w:sz w:val="24"/>
          <w:szCs w:val="24"/>
        </w:rPr>
        <w:t>1人当たりの「軽減額」は月63円に過ぎず、一方で花粉症やアトピー性皮膚炎などアレルギー性疾患に苦しむ患者など、すべての世代に負担増</w:t>
      </w:r>
      <w:r w:rsidR="00F2314F">
        <w:rPr>
          <w:rFonts w:hint="eastAsia"/>
          <w:sz w:val="24"/>
          <w:szCs w:val="24"/>
        </w:rPr>
        <w:t>を押し付けるものである</w:t>
      </w:r>
      <w:r w:rsidRPr="00173F6E">
        <w:rPr>
          <w:sz w:val="24"/>
          <w:szCs w:val="24"/>
        </w:rPr>
        <w:t>。</w:t>
      </w:r>
    </w:p>
    <w:p w14:paraId="18DE8371" w14:textId="340B8DF1" w:rsidR="00173F6E" w:rsidRPr="00173F6E" w:rsidRDefault="00173F6E" w:rsidP="00173F6E">
      <w:pPr>
        <w:spacing w:line="0" w:lineRule="atLeast"/>
        <w:ind w:firstLineChars="100" w:firstLine="240"/>
        <w:rPr>
          <w:sz w:val="24"/>
          <w:szCs w:val="24"/>
        </w:rPr>
      </w:pPr>
      <w:r w:rsidRPr="00173F6E">
        <w:rPr>
          <w:sz w:val="24"/>
          <w:szCs w:val="24"/>
        </w:rPr>
        <w:t>2025年12月の財務・厚労大臣折衝の合意では、将来的に「OTC医薬品の対応する症状の適応がある処方箋医薬品以外の医療用医薬品の相当部分にまで対象範囲を拡大することを目指す」、「特別の料金の対象となる薬剤費の割合の引き上げについても検討する」と</w:t>
      </w:r>
      <w:r>
        <w:rPr>
          <w:rFonts w:hint="eastAsia"/>
          <w:sz w:val="24"/>
          <w:szCs w:val="24"/>
        </w:rPr>
        <w:t>し</w:t>
      </w:r>
      <w:r w:rsidRPr="00173F6E">
        <w:rPr>
          <w:sz w:val="24"/>
          <w:szCs w:val="24"/>
        </w:rPr>
        <w:t>、将来的な対象医薬品の拡大と特別料金の引き上げはおり込み済み</w:t>
      </w:r>
      <w:r>
        <w:rPr>
          <w:rFonts w:hint="eastAsia"/>
          <w:sz w:val="24"/>
          <w:szCs w:val="24"/>
        </w:rPr>
        <w:t>である</w:t>
      </w:r>
      <w:r w:rsidRPr="00173F6E">
        <w:rPr>
          <w:sz w:val="24"/>
          <w:szCs w:val="24"/>
        </w:rPr>
        <w:t>。</w:t>
      </w:r>
    </w:p>
    <w:p w14:paraId="65B109B1" w14:textId="77777777" w:rsidR="00173F6E" w:rsidRDefault="00173F6E" w:rsidP="00173F6E">
      <w:pPr>
        <w:spacing w:line="0" w:lineRule="atLeast"/>
        <w:ind w:firstLineChars="100" w:firstLine="240"/>
        <w:rPr>
          <w:sz w:val="24"/>
          <w:szCs w:val="24"/>
        </w:rPr>
      </w:pPr>
      <w:r w:rsidRPr="00173F6E">
        <w:rPr>
          <w:rFonts w:hint="eastAsia"/>
          <w:sz w:val="24"/>
          <w:szCs w:val="24"/>
        </w:rPr>
        <w:t>このような薬の「追加負担導入」は、患者の受療権や健康権の侵害につながり、受診控えや受診遅れなど、いのちに直結する問題で</w:t>
      </w:r>
      <w:r>
        <w:rPr>
          <w:rFonts w:hint="eastAsia"/>
          <w:sz w:val="24"/>
          <w:szCs w:val="24"/>
        </w:rPr>
        <w:t>ある</w:t>
      </w:r>
      <w:r w:rsidRPr="00173F6E">
        <w:rPr>
          <w:rFonts w:hint="eastAsia"/>
          <w:sz w:val="24"/>
          <w:szCs w:val="24"/>
        </w:rPr>
        <w:t>。</w:t>
      </w:r>
    </w:p>
    <w:p w14:paraId="5686314B" w14:textId="33214A1C" w:rsidR="0099565F" w:rsidRDefault="00173F6E" w:rsidP="00173F6E">
      <w:pPr>
        <w:spacing w:line="0" w:lineRule="atLeast"/>
        <w:ind w:firstLineChars="100" w:firstLine="240"/>
        <w:rPr>
          <w:sz w:val="24"/>
          <w:szCs w:val="24"/>
        </w:rPr>
      </w:pPr>
      <w:r>
        <w:rPr>
          <w:rFonts w:hint="eastAsia"/>
          <w:sz w:val="24"/>
          <w:szCs w:val="24"/>
        </w:rPr>
        <w:t>よって、</w:t>
      </w:r>
      <w:r w:rsidRPr="00173F6E">
        <w:rPr>
          <w:rFonts w:hint="eastAsia"/>
          <w:sz w:val="24"/>
          <w:szCs w:val="24"/>
        </w:rPr>
        <w:t>すべての国民が必要な医療を受けることができるよう、〇〇議会は政府に対して、</w:t>
      </w:r>
      <w:r w:rsidR="00DE6445" w:rsidRPr="00DE6445">
        <w:rPr>
          <w:rFonts w:hint="eastAsia"/>
          <w:sz w:val="24"/>
          <w:szCs w:val="24"/>
        </w:rPr>
        <w:t>消炎鎮痛剤や抗アレルギー薬</w:t>
      </w:r>
      <w:r w:rsidRPr="00173F6E">
        <w:rPr>
          <w:rFonts w:hint="eastAsia"/>
          <w:sz w:val="24"/>
          <w:szCs w:val="24"/>
        </w:rPr>
        <w:t>など</w:t>
      </w:r>
      <w:r w:rsidR="00DE6445">
        <w:rPr>
          <w:rFonts w:hint="eastAsia"/>
          <w:sz w:val="24"/>
          <w:szCs w:val="24"/>
        </w:rPr>
        <w:t>、</w:t>
      </w:r>
      <w:r w:rsidRPr="00173F6E">
        <w:rPr>
          <w:rFonts w:hint="eastAsia"/>
          <w:sz w:val="24"/>
          <w:szCs w:val="24"/>
        </w:rPr>
        <w:t>薬の追加負担を行わないこと</w:t>
      </w:r>
      <w:r w:rsidR="00A20213" w:rsidRPr="00A20213">
        <w:rPr>
          <w:rFonts w:hint="eastAsia"/>
          <w:sz w:val="24"/>
          <w:szCs w:val="24"/>
        </w:rPr>
        <w:t>を求める。</w:t>
      </w:r>
    </w:p>
    <w:p w14:paraId="198711DA" w14:textId="77777777" w:rsidR="0099565F" w:rsidRDefault="0099565F" w:rsidP="0099565F">
      <w:pPr>
        <w:spacing w:line="0" w:lineRule="atLeast"/>
        <w:rPr>
          <w:sz w:val="24"/>
          <w:szCs w:val="24"/>
        </w:rPr>
      </w:pPr>
    </w:p>
    <w:p w14:paraId="120BBCB5" w14:textId="77777777" w:rsidR="00173F6E" w:rsidRPr="0099565F" w:rsidRDefault="00173F6E" w:rsidP="0099565F">
      <w:pPr>
        <w:spacing w:line="0" w:lineRule="atLeast"/>
        <w:rPr>
          <w:sz w:val="24"/>
          <w:szCs w:val="24"/>
        </w:rPr>
      </w:pPr>
    </w:p>
    <w:p w14:paraId="162E590C" w14:textId="77777777" w:rsidR="00DF676C" w:rsidRPr="0099565F" w:rsidRDefault="00DF676C" w:rsidP="0099565F">
      <w:pPr>
        <w:spacing w:line="0" w:lineRule="atLeast"/>
        <w:rPr>
          <w:sz w:val="24"/>
          <w:szCs w:val="24"/>
        </w:rPr>
      </w:pPr>
      <w:r w:rsidRPr="0099565F">
        <w:rPr>
          <w:rFonts w:hint="eastAsia"/>
          <w:sz w:val="24"/>
          <w:szCs w:val="24"/>
        </w:rPr>
        <w:t>以上、地方自治法第９９条の規定により意見書を提出する。</w:t>
      </w:r>
    </w:p>
    <w:p w14:paraId="135F4D50" w14:textId="74D5B64F" w:rsidR="00DF676C" w:rsidRPr="0099565F" w:rsidRDefault="00DF676C" w:rsidP="0099565F">
      <w:pPr>
        <w:spacing w:line="0" w:lineRule="atLeast"/>
        <w:rPr>
          <w:sz w:val="24"/>
          <w:szCs w:val="24"/>
          <w:lang w:eastAsia="zh-TW"/>
        </w:rPr>
      </w:pPr>
      <w:r w:rsidRPr="0099565F">
        <w:rPr>
          <w:rFonts w:hint="eastAsia"/>
          <w:sz w:val="24"/>
          <w:szCs w:val="24"/>
          <w:lang w:eastAsia="zh-TW"/>
        </w:rPr>
        <w:t>提出先</w:t>
      </w:r>
      <w:r w:rsidRPr="0099565F">
        <w:rPr>
          <w:sz w:val="24"/>
          <w:szCs w:val="24"/>
          <w:lang w:eastAsia="zh-TW"/>
        </w:rPr>
        <w:tab/>
      </w:r>
      <w:r w:rsidRPr="0099565F">
        <w:rPr>
          <w:rFonts w:hint="eastAsia"/>
          <w:sz w:val="24"/>
          <w:szCs w:val="24"/>
          <w:lang w:eastAsia="zh-TW"/>
        </w:rPr>
        <w:t>内閣総理大臣</w:t>
      </w:r>
      <w:r w:rsidR="0099565F">
        <w:rPr>
          <w:rFonts w:hint="eastAsia"/>
          <w:sz w:val="24"/>
          <w:szCs w:val="24"/>
          <w:lang w:eastAsia="zh-TW"/>
        </w:rPr>
        <w:t xml:space="preserve">　</w:t>
      </w:r>
      <w:r w:rsidRPr="0099565F">
        <w:rPr>
          <w:rFonts w:hint="eastAsia"/>
          <w:sz w:val="24"/>
          <w:szCs w:val="24"/>
          <w:lang w:eastAsia="zh-TW"/>
        </w:rPr>
        <w:t>財務大臣</w:t>
      </w:r>
      <w:r w:rsidR="0099565F">
        <w:rPr>
          <w:rFonts w:hint="eastAsia"/>
          <w:sz w:val="24"/>
          <w:szCs w:val="24"/>
          <w:lang w:eastAsia="zh-TW"/>
        </w:rPr>
        <w:t xml:space="preserve">　</w:t>
      </w:r>
      <w:r w:rsidRPr="0099565F">
        <w:rPr>
          <w:rFonts w:hint="eastAsia"/>
          <w:sz w:val="24"/>
          <w:szCs w:val="24"/>
          <w:lang w:eastAsia="zh-TW"/>
        </w:rPr>
        <w:t xml:space="preserve">厚生労働大臣　</w:t>
      </w:r>
      <w:r w:rsidR="00A20213">
        <w:rPr>
          <w:rFonts w:hint="eastAsia"/>
          <w:sz w:val="24"/>
          <w:szCs w:val="24"/>
          <w:lang w:eastAsia="zh-TW"/>
        </w:rPr>
        <w:t>衆議院議長　参議院議長</w:t>
      </w:r>
    </w:p>
    <w:sectPr w:rsidR="00DF676C" w:rsidRPr="0099565F" w:rsidSect="0099565F">
      <w:pgSz w:w="11906" w:h="16838" w:code="9"/>
      <w:pgMar w:top="1701" w:right="1418" w:bottom="1134" w:left="1418" w:header="1134" w:footer="34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FE279" w14:textId="77777777" w:rsidR="00F42267" w:rsidRDefault="00F42267" w:rsidP="00F42267">
      <w:r>
        <w:separator/>
      </w:r>
    </w:p>
  </w:endnote>
  <w:endnote w:type="continuationSeparator" w:id="0">
    <w:p w14:paraId="5DEAE67B" w14:textId="77777777" w:rsidR="00F42267" w:rsidRDefault="00F42267" w:rsidP="00F4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35A93" w14:textId="77777777" w:rsidR="00F42267" w:rsidRDefault="00F42267" w:rsidP="00F42267">
      <w:r>
        <w:separator/>
      </w:r>
    </w:p>
  </w:footnote>
  <w:footnote w:type="continuationSeparator" w:id="0">
    <w:p w14:paraId="76191271" w14:textId="77777777" w:rsidR="00F42267" w:rsidRDefault="00F42267" w:rsidP="00F42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6C"/>
    <w:rsid w:val="00003889"/>
    <w:rsid w:val="00077D14"/>
    <w:rsid w:val="000A0C10"/>
    <w:rsid w:val="00110F68"/>
    <w:rsid w:val="00173F6E"/>
    <w:rsid w:val="00285BE8"/>
    <w:rsid w:val="002C1F78"/>
    <w:rsid w:val="002F481A"/>
    <w:rsid w:val="002F67F9"/>
    <w:rsid w:val="00303906"/>
    <w:rsid w:val="00326601"/>
    <w:rsid w:val="00346DF7"/>
    <w:rsid w:val="00372F40"/>
    <w:rsid w:val="00374051"/>
    <w:rsid w:val="003E768B"/>
    <w:rsid w:val="00544842"/>
    <w:rsid w:val="00581C8E"/>
    <w:rsid w:val="00594BC7"/>
    <w:rsid w:val="00661BA1"/>
    <w:rsid w:val="006B03E2"/>
    <w:rsid w:val="007263C7"/>
    <w:rsid w:val="00727F77"/>
    <w:rsid w:val="007C19FA"/>
    <w:rsid w:val="00865BDA"/>
    <w:rsid w:val="008A1138"/>
    <w:rsid w:val="00957493"/>
    <w:rsid w:val="009769BC"/>
    <w:rsid w:val="0099565F"/>
    <w:rsid w:val="00995ECE"/>
    <w:rsid w:val="00A20213"/>
    <w:rsid w:val="00A60970"/>
    <w:rsid w:val="00B635A2"/>
    <w:rsid w:val="00DD28E9"/>
    <w:rsid w:val="00DE6445"/>
    <w:rsid w:val="00DF676C"/>
    <w:rsid w:val="00E92C9A"/>
    <w:rsid w:val="00EA7239"/>
    <w:rsid w:val="00F2314F"/>
    <w:rsid w:val="00F42267"/>
    <w:rsid w:val="00F919E0"/>
    <w:rsid w:val="00FF4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62F8569"/>
  <w15:chartTrackingRefBased/>
  <w15:docId w15:val="{AEC4FC03-C7E9-4314-A22E-10D36255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F676C"/>
  </w:style>
  <w:style w:type="character" w:customStyle="1" w:styleId="a4">
    <w:name w:val="日付 (文字)"/>
    <w:basedOn w:val="a0"/>
    <w:link w:val="a3"/>
    <w:uiPriority w:val="99"/>
    <w:semiHidden/>
    <w:rsid w:val="00DF676C"/>
  </w:style>
  <w:style w:type="paragraph" w:styleId="a5">
    <w:name w:val="header"/>
    <w:basedOn w:val="a"/>
    <w:link w:val="a6"/>
    <w:uiPriority w:val="99"/>
    <w:unhideWhenUsed/>
    <w:rsid w:val="00F42267"/>
    <w:pPr>
      <w:tabs>
        <w:tab w:val="center" w:pos="4252"/>
        <w:tab w:val="right" w:pos="8504"/>
      </w:tabs>
      <w:snapToGrid w:val="0"/>
    </w:pPr>
  </w:style>
  <w:style w:type="character" w:customStyle="1" w:styleId="a6">
    <w:name w:val="ヘッダー (文字)"/>
    <w:basedOn w:val="a0"/>
    <w:link w:val="a5"/>
    <w:uiPriority w:val="99"/>
    <w:rsid w:val="00F42267"/>
  </w:style>
  <w:style w:type="paragraph" w:styleId="a7">
    <w:name w:val="footer"/>
    <w:basedOn w:val="a"/>
    <w:link w:val="a8"/>
    <w:uiPriority w:val="99"/>
    <w:unhideWhenUsed/>
    <w:rsid w:val="00F42267"/>
    <w:pPr>
      <w:tabs>
        <w:tab w:val="center" w:pos="4252"/>
        <w:tab w:val="right" w:pos="8504"/>
      </w:tabs>
      <w:snapToGrid w:val="0"/>
    </w:pPr>
  </w:style>
  <w:style w:type="character" w:customStyle="1" w:styleId="a8">
    <w:name w:val="フッター (文字)"/>
    <w:basedOn w:val="a0"/>
    <w:link w:val="a7"/>
    <w:uiPriority w:val="99"/>
    <w:rsid w:val="00F42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shahokyo-2</dc:creator>
  <cp:keywords/>
  <dc:description/>
  <cp:lastModifiedBy>k25@shahokyo.jp</cp:lastModifiedBy>
  <cp:revision>7</cp:revision>
  <cp:lastPrinted>2026-01-27T06:49:00Z</cp:lastPrinted>
  <dcterms:created xsi:type="dcterms:W3CDTF">2026-01-27T06:43:00Z</dcterms:created>
  <dcterms:modified xsi:type="dcterms:W3CDTF">2026-02-05T07:21:00Z</dcterms:modified>
</cp:coreProperties>
</file>